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47"/>
        <w:tblW w:w="9747" w:type="dxa"/>
        <w:tblLook w:val="01E0" w:firstRow="1" w:lastRow="1" w:firstColumn="1" w:lastColumn="1" w:noHBand="0" w:noVBand="0"/>
      </w:tblPr>
      <w:tblGrid>
        <w:gridCol w:w="4248"/>
        <w:gridCol w:w="1440"/>
        <w:gridCol w:w="4059"/>
      </w:tblGrid>
      <w:tr w:rsidR="00B56F40" w:rsidRPr="00B56F40" w:rsidTr="00D12EB6">
        <w:tc>
          <w:tcPr>
            <w:tcW w:w="4248" w:type="dxa"/>
          </w:tcPr>
          <w:p w:rsidR="00B56F40" w:rsidRPr="00B56F40" w:rsidRDefault="00B56F40" w:rsidP="00B56F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D1B86AC" wp14:editId="340A63FB">
                  <wp:extent cx="492760" cy="699770"/>
                  <wp:effectExtent l="0" t="0" r="254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F40" w:rsidRPr="00B56F40" w:rsidRDefault="00B56F40" w:rsidP="00B56F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6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  <w:p w:rsidR="00B56F40" w:rsidRPr="00B56F40" w:rsidRDefault="00B56F40" w:rsidP="00B56F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6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АДМИНИСТРАЦИИ </w:t>
            </w:r>
          </w:p>
          <w:p w:rsidR="00B56F40" w:rsidRPr="00B56F40" w:rsidRDefault="00B56F40" w:rsidP="00B56F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6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МИЛЬКОВСКОГО</w:t>
            </w:r>
          </w:p>
          <w:p w:rsidR="00B56F40" w:rsidRPr="00B56F40" w:rsidRDefault="00B56F40" w:rsidP="00B56F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6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56F40" w:rsidRPr="00B56F40" w:rsidRDefault="00B56F40" w:rsidP="00B56F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56F40" w:rsidRPr="00B56F40" w:rsidRDefault="00B56F40" w:rsidP="00B56F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6F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ул. Комарова, д.1, с. Мильково,</w:t>
            </w:r>
          </w:p>
          <w:p w:rsidR="00B56F40" w:rsidRPr="00B56F40" w:rsidRDefault="00B56F40" w:rsidP="00B56F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6F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Камчатский </w:t>
            </w:r>
            <w:proofErr w:type="spellStart"/>
            <w:r w:rsidRPr="00B56F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</w:t>
            </w:r>
            <w:proofErr w:type="spellEnd"/>
            <w:r w:rsidRPr="00B56F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., 684300</w:t>
            </w:r>
          </w:p>
          <w:p w:rsidR="00B56F40" w:rsidRPr="00B56F40" w:rsidRDefault="00B56F40" w:rsidP="00B56F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6F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тел./факс (8 415 33) 2 14 54</w:t>
            </w:r>
          </w:p>
          <w:p w:rsidR="00B56F40" w:rsidRPr="00B56F40" w:rsidRDefault="00B56F40" w:rsidP="00B56F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6F4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B56F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B56F4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B56F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 </w:t>
            </w:r>
            <w:hyperlink r:id="rId6" w:history="1">
              <w:r w:rsidRPr="00B56F40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ooamrmo</w:t>
              </w:r>
              <w:r w:rsidRPr="00B56F40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@</w:t>
              </w:r>
              <w:r w:rsidRPr="00B56F40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list</w:t>
              </w:r>
              <w:r w:rsidRPr="00B56F40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56F40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B56F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56F40" w:rsidRPr="00B56F40" w:rsidRDefault="00B56F40" w:rsidP="00B56F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56F40" w:rsidRPr="00B56F40" w:rsidRDefault="00B56F40" w:rsidP="00CA510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CA510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56F40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CA51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56F40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CA510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56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№ </w:t>
            </w:r>
            <w:r w:rsidR="00CA510A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440" w:type="dxa"/>
          </w:tcPr>
          <w:p w:rsidR="00B56F40" w:rsidRPr="00B56F40" w:rsidRDefault="00B56F40" w:rsidP="00B56F4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9" w:type="dxa"/>
          </w:tcPr>
          <w:p w:rsidR="00B56F40" w:rsidRPr="00B56F40" w:rsidRDefault="00B56F40" w:rsidP="00B56F4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6F40" w:rsidRPr="00B56F40" w:rsidRDefault="00B56F40" w:rsidP="00B56F4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6F40" w:rsidRPr="00B56F40" w:rsidRDefault="00B56F40" w:rsidP="00B56F4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6F40" w:rsidRPr="00B56F40" w:rsidRDefault="00B56F40" w:rsidP="00B56F4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6F40" w:rsidRPr="00B56F40" w:rsidRDefault="00B56F40" w:rsidP="00B56F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Руководителям муниципальных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B56F4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 Мильковского муниципального района</w:t>
            </w:r>
          </w:p>
        </w:tc>
      </w:tr>
    </w:tbl>
    <w:p w:rsidR="00B56F40" w:rsidRPr="00B56F40" w:rsidRDefault="00B56F40" w:rsidP="00B56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F40" w:rsidRPr="00B56F40" w:rsidRDefault="00B56F40" w:rsidP="00B56F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Pr="00B56F4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56F40" w:rsidRPr="00B56F40" w:rsidRDefault="00B56F40" w:rsidP="00B56F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F40" w:rsidRPr="00B56F40" w:rsidRDefault="00B56F40" w:rsidP="00B56F4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поступающими вопросами от родителей (законных представителей) </w:t>
      </w:r>
      <w:r w:rsidRPr="00B56F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Мильковского муниципального района</w:t>
      </w:r>
      <w:r w:rsidR="003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следующее</w:t>
      </w:r>
      <w:r w:rsidRPr="00B56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F40" w:rsidRPr="00B56F40" w:rsidRDefault="003873DA" w:rsidP="003873D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8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</w:t>
      </w:r>
      <w:r w:rsidRPr="003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Камчатского края от 12.02.2014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73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510A" w:rsidRPr="00CA51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23.09.2014 № 514, от 10.03.2015 № 593, от 15.11.2016 № 7, от 07.12.2016 № 36, от 24.12.2018 № 294</w:t>
      </w:r>
      <w:r w:rsidR="00CA510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21.07.2020 № 907</w:t>
      </w:r>
      <w:r w:rsidRPr="003873DA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меры социальной поддержки в период получения ими образования в государственных</w:t>
      </w:r>
      <w:proofErr w:type="gramEnd"/>
      <w:r w:rsidRPr="003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образовательных </w:t>
      </w:r>
      <w:proofErr w:type="gramStart"/>
      <w:r w:rsidRPr="00387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3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Камчатском крае</w:t>
      </w:r>
      <w:r w:rsidR="00C71A7C" w:rsidRPr="00C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A7C" w:rsidRPr="003873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</w:t>
      </w:r>
      <w:r w:rsidR="00C71A7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71A7C" w:rsidRPr="003873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71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C71A7C" w:rsidRPr="003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6F40" w:rsidRPr="00B56F40" w:rsidRDefault="00B56F40" w:rsidP="00B56F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048C" w:rsidRDefault="003873DA" w:rsidP="00FF4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F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654B0" wp14:editId="2BCBED49">
                <wp:simplePos x="0" y="0"/>
                <wp:positionH relativeFrom="column">
                  <wp:posOffset>-180340</wp:posOffset>
                </wp:positionH>
                <wp:positionV relativeFrom="paragraph">
                  <wp:posOffset>170815</wp:posOffset>
                </wp:positionV>
                <wp:extent cx="1352550" cy="1308100"/>
                <wp:effectExtent l="0" t="0" r="1905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0" cy="130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pt,13.45pt" to="92.3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" strokecolor="#4579b8 [3044]"/>
            </w:pict>
          </mc:Fallback>
        </mc:AlternateContent>
      </w:r>
      <w:r w:rsidR="00FF4DF6">
        <w:rPr>
          <w:rFonts w:ascii="Times New Roman" w:hAnsi="Times New Roman" w:cs="Times New Roman"/>
          <w:b/>
          <w:sz w:val="24"/>
          <w:szCs w:val="24"/>
        </w:rPr>
        <w:t>Меры социальной поддержки отдельных категорий граждан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988"/>
        <w:gridCol w:w="1258"/>
        <w:gridCol w:w="1094"/>
        <w:gridCol w:w="1236"/>
        <w:gridCol w:w="1300"/>
        <w:gridCol w:w="1306"/>
        <w:gridCol w:w="1089"/>
        <w:gridCol w:w="1184"/>
      </w:tblGrid>
      <w:tr w:rsidR="00611CDF" w:rsidRPr="00FF4DF6" w:rsidTr="00611CDF">
        <w:trPr>
          <w:jc w:val="center"/>
        </w:trPr>
        <w:tc>
          <w:tcPr>
            <w:tcW w:w="2015" w:type="dxa"/>
          </w:tcPr>
          <w:p w:rsidR="00611CDF" w:rsidRPr="00611CDF" w:rsidRDefault="00611CDF" w:rsidP="00052620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611CDF">
              <w:rPr>
                <w:rFonts w:ascii="Times New Roman" w:hAnsi="Times New Roman" w:cs="Times New Roman"/>
                <w:sz w:val="14"/>
                <w:szCs w:val="14"/>
              </w:rPr>
              <w:t xml:space="preserve">Категория </w:t>
            </w:r>
            <w:proofErr w:type="gramStart"/>
            <w:r w:rsidRPr="00611CDF">
              <w:rPr>
                <w:rFonts w:ascii="Times New Roman" w:hAnsi="Times New Roman" w:cs="Times New Roman"/>
                <w:sz w:val="14"/>
                <w:szCs w:val="14"/>
              </w:rPr>
              <w:t>обучающихся</w:t>
            </w:r>
            <w:proofErr w:type="gramEnd"/>
          </w:p>
          <w:p w:rsidR="00611CDF" w:rsidRPr="00611CDF" w:rsidRDefault="00611CDF" w:rsidP="00052620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611CDF" w:rsidRPr="00611CDF" w:rsidRDefault="00611CDF" w:rsidP="00052620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611CDF" w:rsidRPr="00611CDF" w:rsidRDefault="00611CDF" w:rsidP="00052620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611CDF" w:rsidRPr="00611CDF" w:rsidRDefault="00611CDF" w:rsidP="00052620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611CDF" w:rsidRPr="00611CDF" w:rsidRDefault="00611CDF" w:rsidP="00052620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611CDF" w:rsidRPr="00611CDF" w:rsidRDefault="00611CDF" w:rsidP="00052620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611CDF" w:rsidRPr="00611CDF" w:rsidRDefault="00611CDF" w:rsidP="00052620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611CDF" w:rsidRPr="00611CDF" w:rsidRDefault="00611CDF" w:rsidP="00052620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611CDF" w:rsidRPr="00611CDF" w:rsidRDefault="00611CDF" w:rsidP="00052620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611CDF" w:rsidRPr="00611CDF" w:rsidRDefault="00611CDF" w:rsidP="00387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1CDF">
              <w:rPr>
                <w:rFonts w:ascii="Times New Roman" w:hAnsi="Times New Roman" w:cs="Times New Roman"/>
                <w:sz w:val="14"/>
                <w:szCs w:val="14"/>
              </w:rPr>
              <w:t>Социальная поддержка</w:t>
            </w:r>
          </w:p>
        </w:tc>
        <w:tc>
          <w:tcPr>
            <w:tcW w:w="573" w:type="dxa"/>
          </w:tcPr>
          <w:p w:rsidR="00611CDF" w:rsidRPr="00611CDF" w:rsidRDefault="00611CDF" w:rsidP="00611C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CDF">
              <w:rPr>
                <w:rFonts w:ascii="Times New Roman" w:hAnsi="Times New Roman" w:cs="Times New Roman"/>
                <w:sz w:val="14"/>
                <w:szCs w:val="14"/>
              </w:rPr>
              <w:t>обучающиеся по образовательным программам начального общего образования</w:t>
            </w:r>
          </w:p>
        </w:tc>
        <w:tc>
          <w:tcPr>
            <w:tcW w:w="1195" w:type="dxa"/>
          </w:tcPr>
          <w:p w:rsidR="00611CDF" w:rsidRPr="00611CDF" w:rsidRDefault="00611CDF" w:rsidP="00FF4D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11CDF">
              <w:rPr>
                <w:rFonts w:ascii="Times New Roman" w:hAnsi="Times New Roman" w:cs="Times New Roman"/>
                <w:sz w:val="14"/>
                <w:szCs w:val="14"/>
              </w:rPr>
              <w:t xml:space="preserve">обучающиеся из семей, которым присвоен статус </w:t>
            </w:r>
            <w:r w:rsidRPr="00611CDF">
              <w:rPr>
                <w:rFonts w:ascii="Times New Roman" w:hAnsi="Times New Roman" w:cs="Times New Roman"/>
                <w:b/>
                <w:sz w:val="14"/>
                <w:szCs w:val="14"/>
              </w:rPr>
              <w:t>многодетной семьи</w:t>
            </w:r>
            <w:proofErr w:type="gramEnd"/>
          </w:p>
        </w:tc>
        <w:tc>
          <w:tcPr>
            <w:tcW w:w="1366" w:type="dxa"/>
          </w:tcPr>
          <w:p w:rsidR="00611CDF" w:rsidRPr="00611CDF" w:rsidRDefault="00611CDF" w:rsidP="00FF4D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CDF">
              <w:rPr>
                <w:rFonts w:ascii="Times New Roman" w:hAnsi="Times New Roman" w:cs="Times New Roman"/>
                <w:sz w:val="14"/>
                <w:szCs w:val="14"/>
              </w:rPr>
              <w:t>обучающиеся из семей, в которых среднедушевой доход ниже величины прожиточного минимума, установленного в Камчатском крае (</w:t>
            </w:r>
            <w:r w:rsidRPr="00611CDF">
              <w:rPr>
                <w:rFonts w:ascii="Times New Roman" w:hAnsi="Times New Roman" w:cs="Times New Roman"/>
                <w:b/>
                <w:sz w:val="14"/>
                <w:szCs w:val="14"/>
              </w:rPr>
              <w:t>малоимущие семьи</w:t>
            </w:r>
            <w:r w:rsidRPr="00611CD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431" w:type="dxa"/>
          </w:tcPr>
          <w:p w:rsidR="00611CDF" w:rsidRPr="00611CDF" w:rsidRDefault="00611CDF" w:rsidP="00FF4D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CDF">
              <w:rPr>
                <w:rFonts w:ascii="Times New Roman" w:hAnsi="Times New Roman" w:cs="Times New Roman"/>
                <w:sz w:val="14"/>
                <w:szCs w:val="14"/>
              </w:rPr>
              <w:t>обучающиеся из числа коренных малочисленных народов Севера, Сибири и Дальнего Востока (</w:t>
            </w:r>
            <w:r w:rsidRPr="00611CDF">
              <w:rPr>
                <w:rFonts w:ascii="Times New Roman" w:hAnsi="Times New Roman" w:cs="Times New Roman"/>
                <w:b/>
                <w:sz w:val="14"/>
                <w:szCs w:val="14"/>
              </w:rPr>
              <w:t>коренные малочисленные народы</w:t>
            </w:r>
            <w:r w:rsidRPr="00611CD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410" w:type="dxa"/>
          </w:tcPr>
          <w:p w:rsidR="00611CDF" w:rsidRPr="00611CDF" w:rsidRDefault="00611CDF" w:rsidP="00B56F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CDF">
              <w:rPr>
                <w:rFonts w:ascii="Times New Roman" w:hAnsi="Times New Roman" w:cs="Times New Roman"/>
                <w:sz w:val="14"/>
                <w:szCs w:val="14"/>
              </w:rPr>
              <w:t xml:space="preserve">обучающиеся с </w:t>
            </w:r>
            <w:r w:rsidRPr="00611CDF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ограниченными возможностями здоровья</w:t>
            </w:r>
            <w:r w:rsidRPr="00611CDF">
              <w:rPr>
                <w:rFonts w:ascii="Times New Roman" w:hAnsi="Times New Roman" w:cs="Times New Roman"/>
                <w:sz w:val="14"/>
                <w:szCs w:val="14"/>
              </w:rPr>
              <w:t xml:space="preserve">, в том числе </w:t>
            </w:r>
            <w:r w:rsidRPr="00611CDF">
              <w:rPr>
                <w:rFonts w:ascii="Times New Roman" w:hAnsi="Times New Roman" w:cs="Times New Roman"/>
                <w:b/>
                <w:sz w:val="14"/>
                <w:szCs w:val="14"/>
              </w:rPr>
              <w:t>инвалиды</w:t>
            </w:r>
          </w:p>
        </w:tc>
        <w:tc>
          <w:tcPr>
            <w:tcW w:w="1181" w:type="dxa"/>
          </w:tcPr>
          <w:p w:rsidR="00611CDF" w:rsidRPr="00611CDF" w:rsidRDefault="00611CDF" w:rsidP="000526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CDF">
              <w:rPr>
                <w:rFonts w:ascii="Times New Roman" w:hAnsi="Times New Roman" w:cs="Times New Roman"/>
                <w:sz w:val="14"/>
                <w:szCs w:val="14"/>
              </w:rPr>
              <w:t xml:space="preserve">обучающиеся из числа инвалидов в период получения ими общего образования </w:t>
            </w:r>
            <w:r w:rsidRPr="00611CDF">
              <w:rPr>
                <w:rFonts w:ascii="Times New Roman" w:hAnsi="Times New Roman" w:cs="Times New Roman"/>
                <w:b/>
                <w:sz w:val="14"/>
                <w:szCs w:val="14"/>
              </w:rPr>
              <w:t>на дому</w:t>
            </w:r>
          </w:p>
        </w:tc>
        <w:tc>
          <w:tcPr>
            <w:tcW w:w="1284" w:type="dxa"/>
          </w:tcPr>
          <w:p w:rsidR="00611CDF" w:rsidRPr="00611CDF" w:rsidRDefault="00611CDF" w:rsidP="00FF4D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11CDF">
              <w:rPr>
                <w:rFonts w:ascii="Times New Roman" w:hAnsi="Times New Roman" w:cs="Times New Roman"/>
                <w:sz w:val="14"/>
                <w:szCs w:val="14"/>
              </w:rPr>
              <w:t xml:space="preserve">обучающиеся из числа </w:t>
            </w:r>
            <w:r w:rsidRPr="00611CDF">
              <w:rPr>
                <w:rFonts w:ascii="Times New Roman" w:hAnsi="Times New Roman" w:cs="Times New Roman"/>
                <w:b/>
                <w:sz w:val="14"/>
                <w:szCs w:val="14"/>
              </w:rPr>
              <w:t>беженцев</w:t>
            </w:r>
            <w:r w:rsidRPr="00611CDF">
              <w:rPr>
                <w:rFonts w:ascii="Times New Roman" w:hAnsi="Times New Roman" w:cs="Times New Roman"/>
                <w:sz w:val="14"/>
                <w:szCs w:val="14"/>
              </w:rPr>
              <w:t xml:space="preserve"> и </w:t>
            </w:r>
            <w:r w:rsidRPr="00611CDF">
              <w:rPr>
                <w:rFonts w:ascii="Times New Roman" w:hAnsi="Times New Roman" w:cs="Times New Roman"/>
                <w:b/>
                <w:sz w:val="14"/>
                <w:szCs w:val="14"/>
              </w:rPr>
              <w:t>вынужденных переселенцев</w:t>
            </w:r>
            <w:proofErr w:type="gramEnd"/>
          </w:p>
        </w:tc>
      </w:tr>
      <w:tr w:rsidR="00611CDF" w:rsidRPr="00FF4DF6" w:rsidTr="00611CDF">
        <w:trPr>
          <w:jc w:val="center"/>
        </w:trPr>
        <w:tc>
          <w:tcPr>
            <w:tcW w:w="2015" w:type="dxa"/>
          </w:tcPr>
          <w:p w:rsidR="00611CDF" w:rsidRPr="00B56F40" w:rsidRDefault="00611CDF" w:rsidP="00611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DF">
              <w:rPr>
                <w:rFonts w:ascii="Times New Roman" w:hAnsi="Times New Roman" w:cs="Times New Roman"/>
                <w:sz w:val="16"/>
                <w:szCs w:val="16"/>
              </w:rPr>
              <w:t>обеспечени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11C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2B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один раз</w:t>
            </w:r>
            <w:r w:rsidRPr="00611CDF">
              <w:rPr>
                <w:rFonts w:ascii="Times New Roman" w:hAnsi="Times New Roman" w:cs="Times New Roman"/>
                <w:sz w:val="16"/>
                <w:szCs w:val="16"/>
              </w:rPr>
              <w:t xml:space="preserve"> в день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573" w:type="dxa"/>
            <w:shd w:val="clear" w:color="auto" w:fill="B6DDE8" w:themeFill="accent5" w:themeFillTint="66"/>
          </w:tcPr>
          <w:p w:rsidR="00611CDF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95" w:type="dxa"/>
            <w:shd w:val="clear" w:color="auto" w:fill="auto"/>
          </w:tcPr>
          <w:p w:rsidR="00611CDF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611CDF" w:rsidRDefault="00611CDF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611CDF" w:rsidRDefault="00611CDF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611CDF" w:rsidRDefault="00611CDF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611CDF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611CDF" w:rsidRDefault="00611CDF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F" w:rsidRPr="00FF4DF6" w:rsidTr="00611CDF">
        <w:trPr>
          <w:jc w:val="center"/>
        </w:trPr>
        <w:tc>
          <w:tcPr>
            <w:tcW w:w="2015" w:type="dxa"/>
          </w:tcPr>
          <w:p w:rsidR="00611CDF" w:rsidRPr="00B56F40" w:rsidRDefault="00E652B9" w:rsidP="00D95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2B9">
              <w:rPr>
                <w:rFonts w:ascii="Times New Roman" w:hAnsi="Times New Roman" w:cs="Times New Roman"/>
                <w:sz w:val="16"/>
                <w:szCs w:val="16"/>
              </w:rPr>
              <w:t xml:space="preserve">обучающиеся по образовательным программам начального общего образования </w:t>
            </w:r>
            <w:r w:rsidR="00611CDF" w:rsidRPr="00B56F40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="00D95ED6">
              <w:rPr>
                <w:rFonts w:ascii="Times New Roman" w:hAnsi="Times New Roman" w:cs="Times New Roman"/>
                <w:sz w:val="16"/>
                <w:szCs w:val="16"/>
              </w:rPr>
              <w:t>иваются</w:t>
            </w:r>
            <w:r w:rsidR="00611CDF" w:rsidRPr="00B56F40">
              <w:rPr>
                <w:rFonts w:ascii="Times New Roman" w:hAnsi="Times New Roman" w:cs="Times New Roman"/>
                <w:sz w:val="16"/>
                <w:szCs w:val="16"/>
              </w:rPr>
              <w:t xml:space="preserve"> бесплатным </w:t>
            </w:r>
            <w:r w:rsidR="00611CD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одноразовым</w:t>
            </w:r>
            <w:r w:rsidR="00611CDF" w:rsidRPr="00B56F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питанием</w:t>
            </w:r>
            <w:r w:rsidR="00611CDF" w:rsidRPr="00B56F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11CDF" w:rsidRPr="00B56F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</w:t>
            </w:r>
            <w:proofErr w:type="gramStart"/>
            <w:r w:rsidR="00611CDF" w:rsidRPr="00B56F40">
              <w:rPr>
                <w:rFonts w:ascii="Times New Roman" w:hAnsi="Times New Roman" w:cs="Times New Roman"/>
                <w:b/>
                <w:sz w:val="16"/>
                <w:szCs w:val="16"/>
              </w:rPr>
              <w:t>посещающих</w:t>
            </w:r>
            <w:proofErr w:type="gramEnd"/>
            <w:r w:rsidR="00611CDF" w:rsidRPr="00B56F40">
              <w:rPr>
                <w:rFonts w:ascii="Times New Roman" w:hAnsi="Times New Roman" w:cs="Times New Roman"/>
                <w:sz w:val="16"/>
                <w:szCs w:val="16"/>
              </w:rPr>
              <w:t xml:space="preserve"> группу продленного дня</w:t>
            </w:r>
          </w:p>
        </w:tc>
        <w:tc>
          <w:tcPr>
            <w:tcW w:w="573" w:type="dxa"/>
            <w:shd w:val="clear" w:color="auto" w:fill="auto"/>
          </w:tcPr>
          <w:p w:rsidR="00611CDF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6DDE8" w:themeFill="accent5" w:themeFillTint="66"/>
          </w:tcPr>
          <w:p w:rsidR="00611CDF" w:rsidRDefault="00E652B9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:rsidR="00611CDF" w:rsidRDefault="00D95ED6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1" w:type="dxa"/>
            <w:shd w:val="clear" w:color="auto" w:fill="B6DDE8" w:themeFill="accent5" w:themeFillTint="66"/>
          </w:tcPr>
          <w:p w:rsidR="00611CDF" w:rsidRDefault="00D95ED6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0" w:type="dxa"/>
            <w:shd w:val="clear" w:color="auto" w:fill="B6DDE8" w:themeFill="accent5" w:themeFillTint="66"/>
          </w:tcPr>
          <w:p w:rsidR="00611CDF" w:rsidRDefault="00D95ED6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1" w:type="dxa"/>
          </w:tcPr>
          <w:p w:rsidR="00611CDF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B6DDE8" w:themeFill="accent5" w:themeFillTint="66"/>
          </w:tcPr>
          <w:p w:rsidR="00611CDF" w:rsidRDefault="00A60485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11CDF" w:rsidRPr="00FF4DF6" w:rsidTr="00611CDF">
        <w:trPr>
          <w:jc w:val="center"/>
        </w:trPr>
        <w:tc>
          <w:tcPr>
            <w:tcW w:w="2015" w:type="dxa"/>
          </w:tcPr>
          <w:p w:rsidR="00611CDF" w:rsidRPr="00B56F40" w:rsidRDefault="00E652B9" w:rsidP="00A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2B9">
              <w:rPr>
                <w:rFonts w:ascii="Times New Roman" w:hAnsi="Times New Roman" w:cs="Times New Roman"/>
                <w:sz w:val="16"/>
                <w:szCs w:val="16"/>
              </w:rPr>
              <w:t xml:space="preserve">обучающиеся по образовательным программам начального общего образования </w:t>
            </w:r>
            <w:r w:rsidR="00611CDF" w:rsidRPr="00B56F40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="00D95ED6">
              <w:rPr>
                <w:rFonts w:ascii="Times New Roman" w:hAnsi="Times New Roman" w:cs="Times New Roman"/>
                <w:sz w:val="16"/>
                <w:szCs w:val="16"/>
              </w:rPr>
              <w:t>иваются</w:t>
            </w:r>
            <w:r w:rsidR="00611CDF" w:rsidRPr="00B56F40">
              <w:rPr>
                <w:rFonts w:ascii="Times New Roman" w:hAnsi="Times New Roman" w:cs="Times New Roman"/>
                <w:sz w:val="16"/>
                <w:szCs w:val="16"/>
              </w:rPr>
              <w:t xml:space="preserve"> бесплатным </w:t>
            </w:r>
            <w:r w:rsidR="00611CD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дву</w:t>
            </w:r>
            <w:r w:rsidR="00611CDF" w:rsidRPr="003873D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хразовым</w:t>
            </w:r>
            <w:r w:rsidR="00611CDF" w:rsidRPr="00B56F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питанием</w:t>
            </w:r>
            <w:r w:rsidR="00611CDF" w:rsidRPr="00B56F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="00611CDF" w:rsidRPr="00B56F40">
              <w:rPr>
                <w:rFonts w:ascii="Times New Roman" w:hAnsi="Times New Roman" w:cs="Times New Roman"/>
                <w:b/>
                <w:sz w:val="16"/>
                <w:szCs w:val="16"/>
              </w:rPr>
              <w:t>посещающих</w:t>
            </w:r>
            <w:proofErr w:type="gramEnd"/>
            <w:r w:rsidR="00611CDF" w:rsidRPr="00B56F40">
              <w:rPr>
                <w:rFonts w:ascii="Times New Roman" w:hAnsi="Times New Roman" w:cs="Times New Roman"/>
                <w:sz w:val="16"/>
                <w:szCs w:val="16"/>
              </w:rPr>
              <w:t xml:space="preserve"> группу продленного дня</w:t>
            </w:r>
          </w:p>
        </w:tc>
        <w:tc>
          <w:tcPr>
            <w:tcW w:w="573" w:type="dxa"/>
            <w:shd w:val="clear" w:color="auto" w:fill="auto"/>
          </w:tcPr>
          <w:p w:rsidR="00611CDF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6DDE8" w:themeFill="accent5" w:themeFillTint="66"/>
          </w:tcPr>
          <w:p w:rsidR="00611CDF" w:rsidRDefault="00E652B9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:rsidR="00611CDF" w:rsidRDefault="00D95ED6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1" w:type="dxa"/>
            <w:shd w:val="clear" w:color="auto" w:fill="B6DDE8" w:themeFill="accent5" w:themeFillTint="66"/>
          </w:tcPr>
          <w:p w:rsidR="00611CDF" w:rsidRDefault="00D95ED6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0" w:type="dxa"/>
            <w:shd w:val="clear" w:color="auto" w:fill="B6DDE8" w:themeFill="accent5" w:themeFillTint="66"/>
          </w:tcPr>
          <w:p w:rsidR="00611CDF" w:rsidRDefault="00D95ED6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1" w:type="dxa"/>
          </w:tcPr>
          <w:p w:rsidR="00611CDF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B6DDE8" w:themeFill="accent5" w:themeFillTint="66"/>
          </w:tcPr>
          <w:p w:rsidR="00611CDF" w:rsidRDefault="00A60485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11CDF" w:rsidRPr="00FF4DF6" w:rsidTr="00611CDF">
        <w:trPr>
          <w:jc w:val="center"/>
        </w:trPr>
        <w:tc>
          <w:tcPr>
            <w:tcW w:w="2015" w:type="dxa"/>
          </w:tcPr>
          <w:p w:rsidR="00611CDF" w:rsidRPr="00B56F40" w:rsidRDefault="00D95ED6" w:rsidP="00A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обучающиеся по образовательным программам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 общего и среднего общего</w:t>
            </w:r>
            <w:r w:rsidRPr="00D95ED6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</w:t>
            </w:r>
            <w:r w:rsidR="00611CDF" w:rsidRPr="00B56F40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иваются</w:t>
            </w:r>
            <w:r w:rsidR="00611CDF" w:rsidRPr="00B56F40">
              <w:rPr>
                <w:rFonts w:ascii="Times New Roman" w:hAnsi="Times New Roman" w:cs="Times New Roman"/>
                <w:sz w:val="16"/>
                <w:szCs w:val="16"/>
              </w:rPr>
              <w:t xml:space="preserve"> бесплатным </w:t>
            </w:r>
            <w:r w:rsidR="00611CDF" w:rsidRPr="003873D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двухразовым</w:t>
            </w:r>
            <w:r w:rsidR="00611CDF" w:rsidRPr="00B56F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питанием</w:t>
            </w:r>
            <w:r w:rsidR="00611CDF" w:rsidRPr="00B56F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11CDF" w:rsidRPr="00B56F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</w:t>
            </w:r>
            <w:proofErr w:type="gramStart"/>
            <w:r w:rsidR="00611CDF" w:rsidRPr="00B56F40">
              <w:rPr>
                <w:rFonts w:ascii="Times New Roman" w:hAnsi="Times New Roman" w:cs="Times New Roman"/>
                <w:b/>
                <w:sz w:val="16"/>
                <w:szCs w:val="16"/>
              </w:rPr>
              <w:t>посещающих</w:t>
            </w:r>
            <w:proofErr w:type="gramEnd"/>
            <w:r w:rsidR="00611CDF" w:rsidRPr="00B56F40">
              <w:rPr>
                <w:rFonts w:ascii="Times New Roman" w:hAnsi="Times New Roman" w:cs="Times New Roman"/>
                <w:sz w:val="16"/>
                <w:szCs w:val="16"/>
              </w:rPr>
              <w:t xml:space="preserve"> группу продленного дня</w:t>
            </w:r>
          </w:p>
        </w:tc>
        <w:tc>
          <w:tcPr>
            <w:tcW w:w="573" w:type="dxa"/>
            <w:shd w:val="clear" w:color="auto" w:fill="auto"/>
          </w:tcPr>
          <w:p w:rsidR="00611CDF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6DDE8" w:themeFill="accent5" w:themeFillTint="66"/>
          </w:tcPr>
          <w:p w:rsidR="00611CDF" w:rsidRPr="00FF4DF6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:rsidR="00611CDF" w:rsidRPr="00FF4DF6" w:rsidRDefault="00611CDF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1" w:type="dxa"/>
            <w:shd w:val="clear" w:color="auto" w:fill="B6DDE8" w:themeFill="accent5" w:themeFillTint="66"/>
          </w:tcPr>
          <w:p w:rsidR="00611CDF" w:rsidRPr="00FF4DF6" w:rsidRDefault="00611CDF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0" w:type="dxa"/>
            <w:shd w:val="clear" w:color="auto" w:fill="B6DDE8" w:themeFill="accent5" w:themeFillTint="66"/>
          </w:tcPr>
          <w:p w:rsidR="00611CDF" w:rsidRPr="00FF4DF6" w:rsidRDefault="00611CDF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1" w:type="dxa"/>
          </w:tcPr>
          <w:p w:rsidR="00611CDF" w:rsidRPr="00FF4DF6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B6DDE8" w:themeFill="accent5" w:themeFillTint="66"/>
          </w:tcPr>
          <w:p w:rsidR="00611CDF" w:rsidRPr="00FF4DF6" w:rsidRDefault="00611CDF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11CDF" w:rsidRPr="00FF4DF6" w:rsidTr="00611CDF">
        <w:trPr>
          <w:jc w:val="center"/>
        </w:trPr>
        <w:tc>
          <w:tcPr>
            <w:tcW w:w="2015" w:type="dxa"/>
          </w:tcPr>
          <w:p w:rsidR="00611CDF" w:rsidRPr="00B56F40" w:rsidRDefault="00D95ED6" w:rsidP="00A3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ED6">
              <w:rPr>
                <w:rFonts w:ascii="Times New Roman" w:hAnsi="Times New Roman" w:cs="Times New Roman"/>
                <w:sz w:val="16"/>
                <w:szCs w:val="16"/>
              </w:rPr>
              <w:t>обучающиеся по образовательным программам основного общего и среднего общего образования обеспечиваются</w:t>
            </w:r>
            <w:r w:rsidR="00611CDF" w:rsidRPr="00B56F40">
              <w:rPr>
                <w:rFonts w:ascii="Times New Roman" w:hAnsi="Times New Roman" w:cs="Times New Roman"/>
                <w:sz w:val="16"/>
                <w:szCs w:val="16"/>
              </w:rPr>
              <w:t xml:space="preserve"> бесплатным </w:t>
            </w:r>
            <w:r w:rsidR="00611CDF" w:rsidRPr="003873D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трехразовым</w:t>
            </w:r>
            <w:r w:rsidR="00611CDF" w:rsidRPr="00B56F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питанием</w:t>
            </w:r>
            <w:r w:rsidR="00611CDF" w:rsidRPr="00B56F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11CDF" w:rsidRPr="00B56F40">
              <w:rPr>
                <w:rFonts w:ascii="Times New Roman" w:hAnsi="Times New Roman" w:cs="Times New Roman"/>
                <w:b/>
                <w:sz w:val="16"/>
                <w:szCs w:val="16"/>
              </w:rPr>
              <w:t>посещающих</w:t>
            </w:r>
            <w:r w:rsidR="00611CDF" w:rsidRPr="00B56F40">
              <w:rPr>
                <w:rFonts w:ascii="Times New Roman" w:hAnsi="Times New Roman" w:cs="Times New Roman"/>
                <w:sz w:val="16"/>
                <w:szCs w:val="16"/>
              </w:rPr>
              <w:t xml:space="preserve"> группу продленного дня</w:t>
            </w:r>
          </w:p>
        </w:tc>
        <w:tc>
          <w:tcPr>
            <w:tcW w:w="573" w:type="dxa"/>
            <w:shd w:val="clear" w:color="auto" w:fill="auto"/>
          </w:tcPr>
          <w:p w:rsidR="00611CDF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6DDE8" w:themeFill="accent5" w:themeFillTint="66"/>
          </w:tcPr>
          <w:p w:rsidR="00611CDF" w:rsidRPr="00FF4DF6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:rsidR="00611CDF" w:rsidRPr="00FF4DF6" w:rsidRDefault="00611CDF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1" w:type="dxa"/>
            <w:shd w:val="clear" w:color="auto" w:fill="B6DDE8" w:themeFill="accent5" w:themeFillTint="66"/>
          </w:tcPr>
          <w:p w:rsidR="00611CDF" w:rsidRPr="00FF4DF6" w:rsidRDefault="00611CDF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0" w:type="dxa"/>
            <w:shd w:val="clear" w:color="auto" w:fill="B6DDE8" w:themeFill="accent5" w:themeFillTint="66"/>
          </w:tcPr>
          <w:p w:rsidR="00611CDF" w:rsidRPr="00FF4DF6" w:rsidRDefault="00611CDF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1" w:type="dxa"/>
          </w:tcPr>
          <w:p w:rsidR="00611CDF" w:rsidRPr="00FF4DF6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B6DDE8" w:themeFill="accent5" w:themeFillTint="66"/>
          </w:tcPr>
          <w:p w:rsidR="00611CDF" w:rsidRPr="00FF4DF6" w:rsidRDefault="00611CDF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11CDF" w:rsidRPr="00FF4DF6" w:rsidTr="00611CDF">
        <w:trPr>
          <w:jc w:val="center"/>
        </w:trPr>
        <w:tc>
          <w:tcPr>
            <w:tcW w:w="2015" w:type="dxa"/>
          </w:tcPr>
          <w:p w:rsidR="00611CDF" w:rsidRPr="00B56F40" w:rsidRDefault="00611CDF" w:rsidP="00FF4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6F40">
              <w:rPr>
                <w:rFonts w:ascii="Times New Roman" w:hAnsi="Times New Roman" w:cs="Times New Roman"/>
                <w:sz w:val="16"/>
                <w:szCs w:val="16"/>
              </w:rPr>
              <w:t>частичная</w:t>
            </w:r>
            <w:proofErr w:type="gramEnd"/>
            <w:r w:rsidRPr="00B56F40">
              <w:rPr>
                <w:rFonts w:ascii="Times New Roman" w:hAnsi="Times New Roman" w:cs="Times New Roman"/>
                <w:sz w:val="16"/>
                <w:szCs w:val="16"/>
              </w:rPr>
              <w:t xml:space="preserve"> компенсации фактических расходов на приобретение одежды обучающихся и школьно-письменных принадлежностей в </w:t>
            </w:r>
            <w:r w:rsidRPr="00B56F40">
              <w:rPr>
                <w:rFonts w:ascii="Times New Roman" w:hAnsi="Times New Roman" w:cs="Times New Roman"/>
                <w:b/>
                <w:sz w:val="16"/>
                <w:szCs w:val="16"/>
              </w:rPr>
              <w:t>размере 2500 рублей</w:t>
            </w:r>
          </w:p>
        </w:tc>
        <w:tc>
          <w:tcPr>
            <w:tcW w:w="573" w:type="dxa"/>
          </w:tcPr>
          <w:p w:rsidR="00611CDF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611CDF" w:rsidRPr="00FF4DF6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:rsidR="00611CDF" w:rsidRPr="00FF4DF6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1" w:type="dxa"/>
            <w:shd w:val="clear" w:color="auto" w:fill="B6DDE8" w:themeFill="accent5" w:themeFillTint="66"/>
          </w:tcPr>
          <w:p w:rsidR="00611CDF" w:rsidRPr="00FF4DF6" w:rsidRDefault="00611CDF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0" w:type="dxa"/>
            <w:shd w:val="clear" w:color="auto" w:fill="B6DDE8" w:themeFill="accent5" w:themeFillTint="66"/>
          </w:tcPr>
          <w:p w:rsidR="00611CDF" w:rsidRPr="00FF4DF6" w:rsidRDefault="00611CDF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1" w:type="dxa"/>
          </w:tcPr>
          <w:p w:rsidR="00611CDF" w:rsidRPr="00FF4DF6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B6DDE8" w:themeFill="accent5" w:themeFillTint="66"/>
          </w:tcPr>
          <w:p w:rsidR="00611CDF" w:rsidRPr="00FF4DF6" w:rsidRDefault="00611CDF" w:rsidP="00D1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11CDF" w:rsidRPr="00FF4DF6" w:rsidTr="00611CDF">
        <w:trPr>
          <w:jc w:val="center"/>
        </w:trPr>
        <w:tc>
          <w:tcPr>
            <w:tcW w:w="2015" w:type="dxa"/>
          </w:tcPr>
          <w:p w:rsidR="00611CDF" w:rsidRPr="00B56F40" w:rsidRDefault="00611CDF" w:rsidP="00C12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F40">
              <w:rPr>
                <w:rFonts w:ascii="Times New Roman" w:hAnsi="Times New Roman" w:cs="Times New Roman"/>
                <w:b/>
                <w:sz w:val="16"/>
                <w:szCs w:val="16"/>
              </w:rPr>
              <w:t>денежная компенсация</w:t>
            </w:r>
            <w:r w:rsidRPr="00B56F40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двухразового питания в размере, установленном </w:t>
            </w:r>
            <w:r w:rsidRPr="00B56F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постановлением Правительства Камчатского края</w:t>
            </w:r>
          </w:p>
        </w:tc>
        <w:tc>
          <w:tcPr>
            <w:tcW w:w="573" w:type="dxa"/>
          </w:tcPr>
          <w:p w:rsidR="00611CDF" w:rsidRPr="00FF4DF6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611CDF" w:rsidRPr="00FF4DF6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611CDF" w:rsidRPr="00FF4DF6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611CDF" w:rsidRPr="00FF4DF6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11CDF" w:rsidRPr="00FF4DF6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B6DDE8" w:themeFill="accent5" w:themeFillTint="66"/>
          </w:tcPr>
          <w:p w:rsidR="00611CDF" w:rsidRPr="00FF4DF6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84" w:type="dxa"/>
          </w:tcPr>
          <w:p w:rsidR="00611CDF" w:rsidRPr="00FF4DF6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F" w:rsidRPr="00FF4DF6" w:rsidTr="00611CDF">
        <w:trPr>
          <w:jc w:val="center"/>
        </w:trPr>
        <w:tc>
          <w:tcPr>
            <w:tcW w:w="2015" w:type="dxa"/>
          </w:tcPr>
          <w:p w:rsidR="00611CDF" w:rsidRPr="00B56F40" w:rsidRDefault="00611CDF" w:rsidP="00B56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F40">
              <w:rPr>
                <w:rFonts w:ascii="Times New Roman" w:hAnsi="Times New Roman" w:cs="Times New Roman"/>
                <w:b/>
                <w:sz w:val="16"/>
                <w:szCs w:val="16"/>
              </w:rPr>
              <w:t>бесплатные специальные</w:t>
            </w:r>
            <w:r w:rsidRPr="00B56F40">
              <w:rPr>
                <w:rFonts w:ascii="Times New Roman" w:hAnsi="Times New Roman" w:cs="Times New Roman"/>
                <w:sz w:val="16"/>
                <w:szCs w:val="16"/>
              </w:rPr>
              <w:t xml:space="preserve"> учебники и учебные пособия, иная учебная литература, а также услуги </w:t>
            </w:r>
            <w:proofErr w:type="spellStart"/>
            <w:r w:rsidRPr="00B56F40">
              <w:rPr>
                <w:rFonts w:ascii="Times New Roman" w:hAnsi="Times New Roman" w:cs="Times New Roman"/>
                <w:sz w:val="16"/>
                <w:szCs w:val="16"/>
              </w:rPr>
              <w:t>сурдопереводчиков</w:t>
            </w:r>
            <w:proofErr w:type="spellEnd"/>
            <w:r w:rsidRPr="00B56F40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B56F4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тифлосурдопереводчиков</w:t>
            </w:r>
            <w:proofErr w:type="spellEnd"/>
          </w:p>
        </w:tc>
        <w:tc>
          <w:tcPr>
            <w:tcW w:w="573" w:type="dxa"/>
          </w:tcPr>
          <w:p w:rsidR="00611CDF" w:rsidRPr="00FF4DF6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611CDF" w:rsidRPr="00FF4DF6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611CDF" w:rsidRPr="00FF4DF6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611CDF" w:rsidRPr="00FF4DF6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B6DDE8" w:themeFill="accent5" w:themeFillTint="66"/>
          </w:tcPr>
          <w:p w:rsidR="00611CDF" w:rsidRPr="00FF4DF6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:rsidR="00611CDF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84" w:type="dxa"/>
          </w:tcPr>
          <w:p w:rsidR="00611CDF" w:rsidRPr="00FF4DF6" w:rsidRDefault="00611CDF" w:rsidP="00FF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4DF6" w:rsidRDefault="00FF4DF6" w:rsidP="00387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D7F" w:rsidRPr="00766D7F" w:rsidRDefault="00766D7F" w:rsidP="00766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 же обращаем Ваше внимание, что в </w:t>
      </w:r>
      <w:r w:rsidRPr="00766D7F">
        <w:rPr>
          <w:rFonts w:ascii="Times New Roman" w:hAnsi="Times New Roman" w:cs="Times New Roman"/>
          <w:sz w:val="24"/>
          <w:szCs w:val="24"/>
        </w:rPr>
        <w:t xml:space="preserve">соответствии с Методическими рекомендациями </w:t>
      </w:r>
      <w:proofErr w:type="spellStart"/>
      <w:r w:rsidRPr="00766D7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66D7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D7F">
        <w:rPr>
          <w:rFonts w:ascii="Times New Roman" w:hAnsi="Times New Roman" w:cs="Times New Roman"/>
          <w:sz w:val="24"/>
          <w:szCs w:val="24"/>
        </w:rPr>
        <w:t>организации питания обучающихся общеобразовательных организаций,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D7F">
        <w:rPr>
          <w:rFonts w:ascii="Times New Roman" w:hAnsi="Times New Roman" w:cs="Times New Roman"/>
          <w:sz w:val="24"/>
          <w:szCs w:val="24"/>
        </w:rPr>
        <w:t>числе 1-4 классов, утвержд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66D7F">
        <w:rPr>
          <w:rFonts w:ascii="Times New Roman" w:hAnsi="Times New Roman" w:cs="Times New Roman"/>
          <w:sz w:val="24"/>
          <w:szCs w:val="24"/>
        </w:rPr>
        <w:t>нными Главным государственным санитарным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D7F">
        <w:rPr>
          <w:rFonts w:ascii="Times New Roman" w:hAnsi="Times New Roman" w:cs="Times New Roman"/>
          <w:sz w:val="24"/>
          <w:szCs w:val="24"/>
        </w:rPr>
        <w:t>врачом Российской Федерации от 18.05.2020 № МР 2.4.0179-20, обучающиеся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D7F">
        <w:rPr>
          <w:rFonts w:ascii="Times New Roman" w:hAnsi="Times New Roman" w:cs="Times New Roman"/>
          <w:sz w:val="24"/>
          <w:szCs w:val="24"/>
        </w:rPr>
        <w:t>зависимости от режима (смены) обучения обеспечиваются горячим питанием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D7F">
        <w:rPr>
          <w:rFonts w:ascii="Times New Roman" w:hAnsi="Times New Roman" w:cs="Times New Roman"/>
          <w:sz w:val="24"/>
          <w:szCs w:val="24"/>
        </w:rPr>
        <w:t>виде завтрака и (или) обеда.</w:t>
      </w:r>
      <w:proofErr w:type="gramEnd"/>
    </w:p>
    <w:p w:rsidR="00766D7F" w:rsidRPr="00766D7F" w:rsidRDefault="00766D7F" w:rsidP="00766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D7F">
        <w:rPr>
          <w:rFonts w:ascii="Times New Roman" w:hAnsi="Times New Roman" w:cs="Times New Roman"/>
          <w:sz w:val="24"/>
          <w:szCs w:val="24"/>
        </w:rPr>
        <w:t>Обучающиеся первой смены обеспечиваются завтраком во вторую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D7F">
        <w:rPr>
          <w:rFonts w:ascii="Times New Roman" w:hAnsi="Times New Roman" w:cs="Times New Roman"/>
          <w:sz w:val="24"/>
          <w:szCs w:val="24"/>
        </w:rPr>
        <w:t>третью перемены.</w:t>
      </w:r>
    </w:p>
    <w:p w:rsidR="00766D7F" w:rsidRPr="00766D7F" w:rsidRDefault="00766D7F" w:rsidP="00766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D7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66D7F">
        <w:rPr>
          <w:rFonts w:ascii="Times New Roman" w:hAnsi="Times New Roman" w:cs="Times New Roman"/>
          <w:sz w:val="24"/>
          <w:szCs w:val="24"/>
        </w:rPr>
        <w:t xml:space="preserve"> во вторую смену обеспечиваются обедом. Не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D7F">
        <w:rPr>
          <w:rFonts w:ascii="Times New Roman" w:hAnsi="Times New Roman" w:cs="Times New Roman"/>
          <w:sz w:val="24"/>
          <w:szCs w:val="24"/>
        </w:rPr>
        <w:t>замена обеда завтраком.</w:t>
      </w:r>
    </w:p>
    <w:p w:rsidR="00766D7F" w:rsidRDefault="00766D7F" w:rsidP="00766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D7F">
        <w:rPr>
          <w:rFonts w:ascii="Times New Roman" w:hAnsi="Times New Roman" w:cs="Times New Roman"/>
          <w:sz w:val="24"/>
          <w:szCs w:val="24"/>
        </w:rPr>
        <w:t>Таким образом, начиная с 2020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766D7F">
        <w:rPr>
          <w:rFonts w:ascii="Times New Roman" w:hAnsi="Times New Roman" w:cs="Times New Roman"/>
          <w:sz w:val="24"/>
          <w:szCs w:val="24"/>
        </w:rPr>
        <w:t>2021 учебного года, школьникам 1-4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D7F">
        <w:rPr>
          <w:rFonts w:ascii="Times New Roman" w:hAnsi="Times New Roman" w:cs="Times New Roman"/>
          <w:sz w:val="24"/>
          <w:szCs w:val="24"/>
        </w:rPr>
        <w:t>классов, обучающимся в первую смену, будет предоставляться бесплатный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D7F">
        <w:rPr>
          <w:rFonts w:ascii="Times New Roman" w:hAnsi="Times New Roman" w:cs="Times New Roman"/>
          <w:sz w:val="24"/>
          <w:szCs w:val="24"/>
        </w:rPr>
        <w:t>горячий завтрак, во вторую смену – обед.</w:t>
      </w:r>
    </w:p>
    <w:p w:rsidR="00766D7F" w:rsidRDefault="00766D7F" w:rsidP="00766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3DA" w:rsidRDefault="003873DA" w:rsidP="00387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0049">
        <w:rPr>
          <w:rFonts w:ascii="Times New Roman" w:hAnsi="Times New Roman" w:cs="Times New Roman"/>
          <w:sz w:val="24"/>
          <w:szCs w:val="24"/>
        </w:rPr>
        <w:t xml:space="preserve">росим изучить изменения, внесённые в вышеназванный Закон, организовать работу по его исполнению, а также провести </w:t>
      </w:r>
      <w:r w:rsidR="00774B83">
        <w:rPr>
          <w:rFonts w:ascii="Times New Roman" w:hAnsi="Times New Roman" w:cs="Times New Roman"/>
          <w:sz w:val="24"/>
          <w:szCs w:val="24"/>
        </w:rPr>
        <w:t xml:space="preserve">ознакомительную </w:t>
      </w:r>
      <w:r w:rsidR="00C10049">
        <w:rPr>
          <w:rFonts w:ascii="Times New Roman" w:hAnsi="Times New Roman" w:cs="Times New Roman"/>
          <w:sz w:val="24"/>
          <w:szCs w:val="24"/>
        </w:rPr>
        <w:t>работу с педагогическим коллективом и ознакомить с изменениями в законодательстве родителей (законных представителей).</w:t>
      </w:r>
    </w:p>
    <w:p w:rsidR="003873DA" w:rsidRPr="00B56F40" w:rsidRDefault="003873DA" w:rsidP="0038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3DA" w:rsidRPr="00B56F40" w:rsidRDefault="003873DA" w:rsidP="0038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3DA" w:rsidRPr="00B56F40" w:rsidRDefault="003873DA" w:rsidP="0038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3DA" w:rsidRPr="00B56F40" w:rsidRDefault="003873DA" w:rsidP="003873D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Управления</w:t>
      </w:r>
    </w:p>
    <w:p w:rsidR="003873DA" w:rsidRPr="00B56F40" w:rsidRDefault="003873DA" w:rsidP="003873D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администрации</w:t>
      </w:r>
    </w:p>
    <w:p w:rsidR="003873DA" w:rsidRPr="003873DA" w:rsidRDefault="003873DA" w:rsidP="003873D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Мильковского муниципального района</w:t>
      </w:r>
      <w:r w:rsidRPr="00B56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Л.В. Соснина</w:t>
      </w:r>
    </w:p>
    <w:sectPr w:rsidR="003873DA" w:rsidRPr="003873DA" w:rsidSect="00B56F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D6"/>
    <w:rsid w:val="00052620"/>
    <w:rsid w:val="001436FD"/>
    <w:rsid w:val="003873DA"/>
    <w:rsid w:val="0051048C"/>
    <w:rsid w:val="00611CDF"/>
    <w:rsid w:val="00766D7F"/>
    <w:rsid w:val="00774B83"/>
    <w:rsid w:val="008B2DC0"/>
    <w:rsid w:val="00A315BB"/>
    <w:rsid w:val="00A60485"/>
    <w:rsid w:val="00B56F40"/>
    <w:rsid w:val="00C10049"/>
    <w:rsid w:val="00C1268C"/>
    <w:rsid w:val="00C71A7C"/>
    <w:rsid w:val="00CA510A"/>
    <w:rsid w:val="00D95ED6"/>
    <w:rsid w:val="00E56BD6"/>
    <w:rsid w:val="00E652B9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amrmo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2019-01-09T22:02:00Z</cp:lastPrinted>
  <dcterms:created xsi:type="dcterms:W3CDTF">2019-01-09T21:05:00Z</dcterms:created>
  <dcterms:modified xsi:type="dcterms:W3CDTF">2020-08-17T00:18:00Z</dcterms:modified>
</cp:coreProperties>
</file>